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D1" w:rsidRPr="00432A7E" w:rsidRDefault="00711598" w:rsidP="00711598">
      <w:pPr>
        <w:jc w:val="center"/>
        <w:rPr>
          <w:sz w:val="36"/>
          <w:szCs w:val="36"/>
          <w:u w:val="single"/>
        </w:rPr>
      </w:pPr>
      <w:r w:rsidRPr="00432A7E">
        <w:rPr>
          <w:sz w:val="36"/>
          <w:szCs w:val="36"/>
          <w:u w:val="single"/>
        </w:rPr>
        <w:t>BAF3M Test 2 (Chapters 3,4, and 5) Review</w:t>
      </w:r>
    </w:p>
    <w:p w:rsidR="00711598" w:rsidRDefault="00711598" w:rsidP="00711598">
      <w:pPr>
        <w:jc w:val="center"/>
      </w:pPr>
    </w:p>
    <w:p w:rsidR="00711598" w:rsidRPr="00432A7E" w:rsidRDefault="00711598" w:rsidP="00711598">
      <w:pPr>
        <w:rPr>
          <w:b/>
        </w:rPr>
      </w:pPr>
      <w:r w:rsidRPr="00432A7E">
        <w:rPr>
          <w:b/>
        </w:rPr>
        <w:t>Format:  True and False (with False corrections), Multiple Choice, Fill in the blank (no word bank), Problems</w:t>
      </w:r>
    </w:p>
    <w:p w:rsidR="00711598" w:rsidRDefault="00711598">
      <w:bookmarkStart w:id="0" w:name="_GoBack"/>
      <w:bookmarkEnd w:id="0"/>
    </w:p>
    <w:p w:rsidR="00711598" w:rsidRPr="00432A7E" w:rsidRDefault="00711598">
      <w:pPr>
        <w:rPr>
          <w:b/>
        </w:rPr>
      </w:pPr>
      <w:r w:rsidRPr="00432A7E">
        <w:rPr>
          <w:b/>
        </w:rPr>
        <w:t>Items to review:</w:t>
      </w:r>
    </w:p>
    <w:p w:rsidR="00711598" w:rsidRDefault="00711598"/>
    <w:p w:rsidR="00711598" w:rsidRDefault="00711598">
      <w:r>
        <w:t>- Know what happens to balance sheet items when a transaction is made (how many accounts are affected?)</w:t>
      </w:r>
    </w:p>
    <w:p w:rsidR="00711598" w:rsidRDefault="00711598">
      <w:r>
        <w:t>- Review how a company’s financial position is improved (which accounts have been affected)</w:t>
      </w:r>
    </w:p>
    <w:p w:rsidR="00711598" w:rsidRDefault="00711598">
      <w:r>
        <w:t>- Review transactions where 3 or more accounts are affected</w:t>
      </w:r>
    </w:p>
    <w:p w:rsidR="00711598" w:rsidRDefault="00711598">
      <w:r>
        <w:t>- Review Source Documents</w:t>
      </w:r>
    </w:p>
    <w:p w:rsidR="00711598" w:rsidRDefault="00711598">
      <w:r>
        <w:t>- Understand how changes in accounts affect other accounts</w:t>
      </w:r>
    </w:p>
    <w:p w:rsidR="00711598" w:rsidRDefault="00711598">
      <w:r>
        <w:t>- Recall how an owner’s use of company cash affects the position of the company</w:t>
      </w:r>
    </w:p>
    <w:p w:rsidR="00711598" w:rsidRDefault="00711598">
      <w:r>
        <w:t>- Recall how to enter transactions if given a particular scenario</w:t>
      </w:r>
    </w:p>
    <w:p w:rsidR="00711598" w:rsidRDefault="00711598">
      <w:r>
        <w:t>- Know what an income statement is and how to format an income statement (particularly the headings)</w:t>
      </w:r>
    </w:p>
    <w:p w:rsidR="00711598" w:rsidRDefault="00711598">
      <w:r>
        <w:t xml:space="preserve">- Recall </w:t>
      </w:r>
      <w:r>
        <w:rPr>
          <w:b/>
        </w:rPr>
        <w:t>fiscal periods</w:t>
      </w:r>
    </w:p>
    <w:p w:rsidR="00711598" w:rsidRDefault="00711598">
      <w:r>
        <w:t>- Review how accounts increase and decrease (how do you represent increases in an asset account? Do values go in the left (debit) or right (credit)?)</w:t>
      </w:r>
    </w:p>
    <w:p w:rsidR="00711598" w:rsidRDefault="00711598">
      <w:r>
        <w:t xml:space="preserve">- Review </w:t>
      </w:r>
      <w:r>
        <w:rPr>
          <w:b/>
        </w:rPr>
        <w:t xml:space="preserve">Assets, Liabilities, Capital </w:t>
      </w:r>
      <w:r>
        <w:t xml:space="preserve">and </w:t>
      </w:r>
      <w:r>
        <w:rPr>
          <w:b/>
        </w:rPr>
        <w:t>Debit and Credit Accounts</w:t>
      </w:r>
      <w:r>
        <w:t>.</w:t>
      </w:r>
    </w:p>
    <w:p w:rsidR="00711598" w:rsidRDefault="00711598">
      <w:r>
        <w:t>- Review how transactions affect certain accounts (if at all).</w:t>
      </w:r>
    </w:p>
    <w:p w:rsidR="00711598" w:rsidRDefault="00711598">
      <w:r>
        <w:t xml:space="preserve">- Know how to calculate </w:t>
      </w:r>
      <w:r>
        <w:rPr>
          <w:b/>
        </w:rPr>
        <w:t>net income and owner’s equity</w:t>
      </w:r>
    </w:p>
    <w:p w:rsidR="00711598" w:rsidRDefault="00711598">
      <w:r>
        <w:t xml:space="preserve">- Review the GAAP that we have learned so far:  The objectivity principle, the time period concept, the matching principle, the economic entity concept, and the revenue recognition principle.  </w:t>
      </w:r>
      <w:r>
        <w:rPr>
          <w:b/>
        </w:rPr>
        <w:t>Be able to connect them with a situation</w:t>
      </w:r>
      <w:r w:rsidR="00432A7E">
        <w:t>.</w:t>
      </w:r>
    </w:p>
    <w:p w:rsidR="00432A7E" w:rsidRDefault="00432A7E">
      <w:r>
        <w:t xml:space="preserve">- Know what transactions affect Owner’s Equity (we learned the names of these in Chapter 5 and there are </w:t>
      </w:r>
      <w:r>
        <w:rPr>
          <w:b/>
        </w:rPr>
        <w:t>three of them</w:t>
      </w:r>
      <w:r>
        <w:t>)</w:t>
      </w:r>
    </w:p>
    <w:p w:rsidR="00432A7E" w:rsidRDefault="00432A7E"/>
    <w:p w:rsidR="00432A7E" w:rsidRPr="00432A7E" w:rsidRDefault="00432A7E" w:rsidP="00432A7E">
      <w:pPr>
        <w:jc w:val="center"/>
        <w:rPr>
          <w:b/>
        </w:rPr>
      </w:pPr>
      <w:r>
        <w:rPr>
          <w:b/>
        </w:rPr>
        <w:t xml:space="preserve">Note from Mr. Stott:  There will be no surprises on this test.  If you have completed this review and you are confident in your understanding, then you will do just </w:t>
      </w:r>
      <w:r>
        <w:rPr>
          <w:b/>
          <w:u w:val="single"/>
        </w:rPr>
        <w:t>fine</w:t>
      </w:r>
      <w:r>
        <w:rPr>
          <w:b/>
        </w:rPr>
        <w:t>.</w:t>
      </w:r>
    </w:p>
    <w:sectPr w:rsidR="00432A7E" w:rsidRPr="00432A7E" w:rsidSect="00F34C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98"/>
    <w:rsid w:val="00432A7E"/>
    <w:rsid w:val="00711598"/>
    <w:rsid w:val="00F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BC41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1402</Characters>
  <Application>Microsoft Macintosh Word</Application>
  <DocSecurity>0</DocSecurity>
  <Lines>11</Lines>
  <Paragraphs>3</Paragraphs>
  <ScaleCrop>false</ScaleCrop>
  <Company>Toronto Prep School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Stott</dc:creator>
  <cp:keywords/>
  <dc:description/>
  <cp:lastModifiedBy>Cameron Stott</cp:lastModifiedBy>
  <cp:revision>1</cp:revision>
  <dcterms:created xsi:type="dcterms:W3CDTF">2016-03-03T03:21:00Z</dcterms:created>
  <dcterms:modified xsi:type="dcterms:W3CDTF">2016-03-03T03:41:00Z</dcterms:modified>
</cp:coreProperties>
</file>